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Layout w:type="fixed"/>
        <w:tblLook w:val="01E0" w:firstRow="1" w:lastRow="1" w:firstColumn="1" w:lastColumn="1" w:noHBand="0" w:noVBand="0"/>
      </w:tblPr>
      <w:tblGrid>
        <w:gridCol w:w="1443"/>
        <w:gridCol w:w="2679"/>
        <w:gridCol w:w="1653"/>
        <w:gridCol w:w="1769"/>
        <w:gridCol w:w="1770"/>
      </w:tblGrid>
      <w:tr w:rsidR="00440C23" w:rsidRPr="000C7A40" w:rsidTr="00DC4C88">
        <w:trPr>
          <w:jc w:val="center"/>
        </w:trPr>
        <w:tc>
          <w:tcPr>
            <w:tcW w:w="1443" w:type="dxa"/>
            <w:vAlign w:val="center"/>
          </w:tcPr>
          <w:p w:rsidR="00440C23" w:rsidRPr="000C7A40" w:rsidRDefault="00440C23" w:rsidP="00DC4C88">
            <w:pPr>
              <w:tabs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431EAB" wp14:editId="08FC729F">
                  <wp:extent cx="762000" cy="4476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" t="11453" r="86218" b="41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:rsidR="00440C23" w:rsidRPr="000C7A40" w:rsidRDefault="00440C23" w:rsidP="00DC4C88">
            <w:pPr>
              <w:tabs>
                <w:tab w:val="center" w:pos="2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C5F1D6" wp14:editId="5FDB81CC">
                  <wp:extent cx="1543050" cy="4191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70" t="4877" r="18188" b="23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440C23" w:rsidRPr="000C7A40" w:rsidRDefault="00440C23" w:rsidP="00DC4C88">
            <w:pPr>
              <w:tabs>
                <w:tab w:val="left" w:pos="300"/>
                <w:tab w:val="center" w:pos="7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ab/>
            </w:r>
            <w:r w:rsidRPr="000C7A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ab/>
            </w:r>
            <w:r w:rsidRPr="000C7A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0F4DE6" wp14:editId="7D2C1B69">
                  <wp:extent cx="428625" cy="485775"/>
                  <wp:effectExtent l="0" t="0" r="9525" b="9525"/>
                  <wp:docPr id="3" name="Immagine 3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</w:tcPr>
          <w:p w:rsidR="00440C23" w:rsidRPr="000C7A40" w:rsidRDefault="00440C23" w:rsidP="00D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0248775" wp14:editId="346D44B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41275</wp:posOffset>
                  </wp:positionV>
                  <wp:extent cx="619125" cy="400050"/>
                  <wp:effectExtent l="0" t="0" r="952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0" w:type="dxa"/>
          </w:tcPr>
          <w:p w:rsidR="00440C23" w:rsidRPr="000C7A40" w:rsidRDefault="00440C23" w:rsidP="00D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F2A0BC" wp14:editId="1D0D2E3B">
                  <wp:extent cx="447675" cy="514350"/>
                  <wp:effectExtent l="0" t="0" r="9525" b="0"/>
                  <wp:docPr id="5" name="Immagine 5" descr="logoar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ar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0C7A40" w:rsidTr="00DC4C88">
        <w:trPr>
          <w:jc w:val="center"/>
        </w:trPr>
        <w:tc>
          <w:tcPr>
            <w:tcW w:w="1443" w:type="dxa"/>
            <w:vAlign w:val="center"/>
          </w:tcPr>
          <w:p w:rsidR="00440C23" w:rsidRPr="000C7A40" w:rsidRDefault="00440C23" w:rsidP="00DC4C8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Unione Europea</w:t>
            </w:r>
          </w:p>
        </w:tc>
        <w:tc>
          <w:tcPr>
            <w:tcW w:w="2679" w:type="dxa"/>
            <w:vAlign w:val="center"/>
          </w:tcPr>
          <w:p w:rsidR="00440C23" w:rsidRPr="000C7A40" w:rsidRDefault="00440C23" w:rsidP="00DC4C8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Fondo Sociale Europeo (FSE)</w:t>
            </w:r>
          </w:p>
        </w:tc>
        <w:tc>
          <w:tcPr>
            <w:tcW w:w="1653" w:type="dxa"/>
          </w:tcPr>
          <w:p w:rsidR="00440C23" w:rsidRPr="000C7A40" w:rsidRDefault="00440C23" w:rsidP="00D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Repubblica Italiana</w:t>
            </w:r>
          </w:p>
        </w:tc>
        <w:tc>
          <w:tcPr>
            <w:tcW w:w="1769" w:type="dxa"/>
          </w:tcPr>
          <w:p w:rsidR="00440C23" w:rsidRPr="000C7A40" w:rsidRDefault="00440C23" w:rsidP="00D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I.I.S.S. “ENRICO MEDI”</w:t>
            </w:r>
          </w:p>
        </w:tc>
        <w:tc>
          <w:tcPr>
            <w:tcW w:w="1770" w:type="dxa"/>
          </w:tcPr>
          <w:p w:rsidR="00440C23" w:rsidRPr="000C7A40" w:rsidRDefault="00440C23" w:rsidP="00D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0C7A40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Regione Siciliana</w:t>
            </w:r>
          </w:p>
        </w:tc>
      </w:tr>
    </w:tbl>
    <w:p w:rsidR="00440C23" w:rsidRPr="000C7A40" w:rsidRDefault="00440C23" w:rsidP="00440C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0C7A40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            </w:t>
      </w:r>
    </w:p>
    <w:p w:rsidR="00440C23" w:rsidRPr="000C7A40" w:rsidRDefault="00440C23" w:rsidP="00440C23">
      <w:pPr>
        <w:keepNext/>
        <w:spacing w:after="0" w:line="360" w:lineRule="atLeas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C7A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ISTITUTO  DI ISTRUZIONE SECONDARIA SUPERIORE </w:t>
      </w:r>
    </w:p>
    <w:p w:rsidR="00440C23" w:rsidRPr="000C7A40" w:rsidRDefault="00440C23" w:rsidP="00440C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C7A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“Enrico  Medi” – Randazzo (CT)</w:t>
      </w:r>
    </w:p>
    <w:p w:rsidR="00440C23" w:rsidRPr="000C7A40" w:rsidRDefault="00440C23" w:rsidP="00440C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C7A4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Ad indirizzo tecnico: Istituto Tecnico Commerciale (</w:t>
      </w:r>
      <w:proofErr w:type="spellStart"/>
      <w:r w:rsidRPr="000C7A4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Amm</w:t>
      </w:r>
      <w:proofErr w:type="spellEnd"/>
      <w:r w:rsidRPr="000C7A4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. Finanza e Marketing – Turismo)</w:t>
      </w:r>
    </w:p>
    <w:p w:rsidR="00440C23" w:rsidRPr="000C7A40" w:rsidRDefault="00440C23" w:rsidP="00440C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C7A4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Ad indirizzo professionale: settore per l’Enogastronomia e l’Ospitalità Alberghiera – Agricoltura e Sviluppo Rurale</w:t>
      </w:r>
    </w:p>
    <w:p w:rsidR="00440C23" w:rsidRPr="000C7A40" w:rsidRDefault="00440C23" w:rsidP="00440C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C7A4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Ad indirizzo liceale: Liceo Classico e Linguistico</w:t>
      </w:r>
    </w:p>
    <w:p w:rsidR="00D95F11" w:rsidRDefault="00D95F11"/>
    <w:p w:rsidR="00440C23" w:rsidRDefault="00440C23">
      <w:r>
        <w:t xml:space="preserve">Circolare n°   </w:t>
      </w:r>
      <w:r w:rsidR="00B77A53">
        <w:t>4</w:t>
      </w:r>
      <w:r>
        <w:t xml:space="preserve">                                                                                                                                    Randazzo 7/9/2017</w:t>
      </w:r>
    </w:p>
    <w:p w:rsidR="00440C23" w:rsidRDefault="00440C23"/>
    <w:p w:rsidR="00440C23" w:rsidRDefault="00440C23" w:rsidP="00440C23">
      <w:pPr>
        <w:pStyle w:val="Paragrafoelenco"/>
        <w:numPr>
          <w:ilvl w:val="0"/>
          <w:numId w:val="1"/>
        </w:numPr>
        <w:jc w:val="right"/>
      </w:pPr>
      <w:r>
        <w:t>Ai docenti</w:t>
      </w:r>
    </w:p>
    <w:p w:rsidR="00440C23" w:rsidRDefault="00440C23" w:rsidP="00440C23">
      <w:pPr>
        <w:pStyle w:val="Paragrafoelenco"/>
        <w:numPr>
          <w:ilvl w:val="0"/>
          <w:numId w:val="1"/>
        </w:numPr>
        <w:jc w:val="right"/>
      </w:pPr>
      <w:r>
        <w:t>Al DSGA e al personale ATA</w:t>
      </w:r>
    </w:p>
    <w:p w:rsidR="00440C23" w:rsidRDefault="00440C23" w:rsidP="00440C23">
      <w:pPr>
        <w:jc w:val="both"/>
      </w:pPr>
      <w:r>
        <w:t>OGGETTO: Convocazione Collegio dei Docenti</w:t>
      </w:r>
    </w:p>
    <w:p w:rsidR="00440C23" w:rsidRDefault="00440C23" w:rsidP="00440C23">
      <w:pPr>
        <w:jc w:val="both"/>
      </w:pPr>
    </w:p>
    <w:p w:rsidR="00440C23" w:rsidRDefault="00440C23" w:rsidP="00440C23">
      <w:pPr>
        <w:jc w:val="both"/>
      </w:pPr>
      <w:r>
        <w:tab/>
        <w:t xml:space="preserve">I signori docenti sono invitati a partecipare al Collegio dei docenti che avrà luogo Venerdì </w:t>
      </w:r>
      <w:r w:rsidR="00EE15C3">
        <w:t xml:space="preserve">8 </w:t>
      </w:r>
      <w:bookmarkStart w:id="0" w:name="_GoBack"/>
      <w:bookmarkEnd w:id="0"/>
      <w:proofErr w:type="gramStart"/>
      <w:r>
        <w:t>Settembre</w:t>
      </w:r>
      <w:proofErr w:type="gramEnd"/>
      <w:r>
        <w:t xml:space="preserve"> 2017, alle ore 12,00, presso l’aula magna della sede centrale.</w:t>
      </w:r>
    </w:p>
    <w:p w:rsidR="00440C23" w:rsidRDefault="00440C23" w:rsidP="00440C23">
      <w:pPr>
        <w:jc w:val="both"/>
      </w:pPr>
      <w:r>
        <w:tab/>
        <w:t>Durante l’incontro si discuterà il seguente o.d.g.:</w:t>
      </w:r>
    </w:p>
    <w:p w:rsidR="00440C23" w:rsidRDefault="00440C23" w:rsidP="00440C23">
      <w:pPr>
        <w:pStyle w:val="Paragrafoelenco"/>
        <w:numPr>
          <w:ilvl w:val="0"/>
          <w:numId w:val="2"/>
        </w:numPr>
        <w:jc w:val="both"/>
      </w:pPr>
      <w:r>
        <w:t xml:space="preserve">Progetto aree a rischio art. 9 C.C.N.L.; </w:t>
      </w:r>
    </w:p>
    <w:p w:rsidR="00440C23" w:rsidRDefault="00440C23" w:rsidP="00440C23">
      <w:pPr>
        <w:pStyle w:val="Paragrafoelenco"/>
        <w:numPr>
          <w:ilvl w:val="0"/>
          <w:numId w:val="2"/>
        </w:numPr>
        <w:jc w:val="both"/>
      </w:pPr>
      <w:r>
        <w:t xml:space="preserve">Piano attività funzionali all’insegnamento </w:t>
      </w:r>
      <w:proofErr w:type="spellStart"/>
      <w:r>
        <w:t>a.s.</w:t>
      </w:r>
      <w:proofErr w:type="spellEnd"/>
      <w:r>
        <w:t xml:space="preserve"> 2017-18;</w:t>
      </w:r>
    </w:p>
    <w:p w:rsidR="00440C23" w:rsidRDefault="00440C23" w:rsidP="00440C23">
      <w:pPr>
        <w:pStyle w:val="Paragrafoelenco"/>
        <w:numPr>
          <w:ilvl w:val="0"/>
          <w:numId w:val="2"/>
        </w:numPr>
        <w:jc w:val="both"/>
      </w:pPr>
      <w:r>
        <w:t>Modalità e criteri per lo svolgimento degli incontri scuola-famiglia;</w:t>
      </w:r>
    </w:p>
    <w:p w:rsidR="00C6334E" w:rsidRDefault="00C6334E" w:rsidP="00440C23">
      <w:pPr>
        <w:pStyle w:val="Paragrafoelenco"/>
        <w:numPr>
          <w:ilvl w:val="0"/>
          <w:numId w:val="2"/>
        </w:numPr>
        <w:jc w:val="both"/>
      </w:pPr>
      <w:r>
        <w:t>Nomina collaboratori del DS;</w:t>
      </w:r>
    </w:p>
    <w:p w:rsidR="00C6334E" w:rsidRDefault="00C6334E" w:rsidP="00440C23">
      <w:pPr>
        <w:pStyle w:val="Paragrafoelenco"/>
        <w:numPr>
          <w:ilvl w:val="0"/>
          <w:numId w:val="2"/>
        </w:numPr>
        <w:jc w:val="both"/>
      </w:pPr>
      <w:r>
        <w:t>Nomina responsabili di plesso e azienda;</w:t>
      </w:r>
    </w:p>
    <w:p w:rsidR="00440C23" w:rsidRDefault="00C6334E" w:rsidP="00440C23">
      <w:pPr>
        <w:pStyle w:val="Paragrafoelenco"/>
        <w:numPr>
          <w:ilvl w:val="0"/>
          <w:numId w:val="2"/>
        </w:numPr>
        <w:jc w:val="both"/>
      </w:pPr>
      <w:r>
        <w:t>Nomina referenti commissioni;</w:t>
      </w:r>
    </w:p>
    <w:p w:rsidR="00C6334E" w:rsidRDefault="00C6334E" w:rsidP="00440C23">
      <w:pPr>
        <w:pStyle w:val="Paragrafoelenco"/>
        <w:numPr>
          <w:ilvl w:val="0"/>
          <w:numId w:val="2"/>
        </w:numPr>
        <w:jc w:val="both"/>
      </w:pPr>
      <w:r>
        <w:t>Nomina direttori di laboratorio;</w:t>
      </w:r>
    </w:p>
    <w:p w:rsidR="00C6334E" w:rsidRDefault="00C6334E" w:rsidP="00440C23">
      <w:pPr>
        <w:pStyle w:val="Paragrafoelenco"/>
        <w:numPr>
          <w:ilvl w:val="0"/>
          <w:numId w:val="2"/>
        </w:numPr>
        <w:jc w:val="both"/>
      </w:pPr>
      <w:r>
        <w:t>Individuazione Commissione elettorale d’Istituto;</w:t>
      </w:r>
    </w:p>
    <w:p w:rsidR="00C6334E" w:rsidRDefault="00C6334E" w:rsidP="00440C23">
      <w:pPr>
        <w:pStyle w:val="Paragrafoelenco"/>
        <w:numPr>
          <w:ilvl w:val="0"/>
          <w:numId w:val="2"/>
        </w:numPr>
        <w:jc w:val="both"/>
      </w:pPr>
      <w:r>
        <w:t>Definizione aree FF.SS</w:t>
      </w:r>
    </w:p>
    <w:p w:rsidR="001E6510" w:rsidRDefault="001E6510" w:rsidP="001E6510">
      <w:pPr>
        <w:pStyle w:val="Paragrafoelenco"/>
        <w:numPr>
          <w:ilvl w:val="0"/>
          <w:numId w:val="2"/>
        </w:numPr>
        <w:jc w:val="both"/>
      </w:pPr>
      <w:r>
        <w:t>Ore alternative all’insegnamento della religione cattolica;</w:t>
      </w:r>
    </w:p>
    <w:p w:rsidR="0053762D" w:rsidRDefault="0053762D" w:rsidP="001E6510">
      <w:pPr>
        <w:pStyle w:val="Paragrafoelenco"/>
        <w:numPr>
          <w:ilvl w:val="0"/>
          <w:numId w:val="2"/>
        </w:numPr>
        <w:jc w:val="both"/>
      </w:pPr>
      <w:r>
        <w:t>Proposte di eventuale attivazione qualifica indirizzo professionale alberghiero;</w:t>
      </w:r>
    </w:p>
    <w:p w:rsidR="001E6510" w:rsidRDefault="001E6510" w:rsidP="001E6510">
      <w:pPr>
        <w:pStyle w:val="Paragrafoelenco"/>
        <w:numPr>
          <w:ilvl w:val="0"/>
          <w:numId w:val="2"/>
        </w:numPr>
        <w:jc w:val="both"/>
      </w:pPr>
      <w:r>
        <w:t>Comunicazioni del DS.</w:t>
      </w:r>
    </w:p>
    <w:p w:rsidR="00B77A53" w:rsidRDefault="00B77A53" w:rsidP="00B77A53">
      <w:pPr>
        <w:pStyle w:val="Paragrafoelenco"/>
        <w:jc w:val="right"/>
      </w:pPr>
    </w:p>
    <w:p w:rsidR="00B77A53" w:rsidRPr="00B77A53" w:rsidRDefault="00B77A53" w:rsidP="00B77A5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                      Il</w:t>
      </w:r>
      <w:r w:rsidRPr="00B77A53">
        <w:rPr>
          <w:rFonts w:eastAsia="Times New Roman" w:cs="Arial"/>
          <w:sz w:val="24"/>
          <w:szCs w:val="24"/>
          <w:lang w:eastAsia="it-IT"/>
        </w:rPr>
        <w:t xml:space="preserve"> Dirigente Scolastico </w:t>
      </w:r>
    </w:p>
    <w:p w:rsidR="00B77A53" w:rsidRPr="00B77A53" w:rsidRDefault="00B77A53" w:rsidP="00B77A5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B77A53">
        <w:rPr>
          <w:rFonts w:eastAsia="Times New Roman" w:cs="Arial"/>
          <w:sz w:val="24"/>
          <w:szCs w:val="24"/>
          <w:lang w:eastAsia="it-IT"/>
        </w:rPr>
        <w:t xml:space="preserve">F.TO Prof.ssa Maria Francesca Miano </w:t>
      </w:r>
    </w:p>
    <w:p w:rsidR="00B77A53" w:rsidRPr="00B77A53" w:rsidRDefault="00B77A53" w:rsidP="00B77A5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B77A53">
        <w:rPr>
          <w:rFonts w:eastAsia="Times New Roman" w:cs="Arial"/>
          <w:sz w:val="24"/>
          <w:szCs w:val="24"/>
          <w:lang w:eastAsia="it-IT"/>
        </w:rPr>
        <w:t>(Firma autografa sostituita a mezzo stampa, ai sens</w:t>
      </w:r>
      <w:r>
        <w:rPr>
          <w:rFonts w:eastAsia="Times New Roman" w:cs="Arial"/>
          <w:sz w:val="24"/>
          <w:szCs w:val="24"/>
          <w:lang w:eastAsia="it-IT"/>
        </w:rPr>
        <w:t>i</w:t>
      </w:r>
    </w:p>
    <w:p w:rsidR="00B77A53" w:rsidRPr="00B77A53" w:rsidRDefault="00B77A53" w:rsidP="00B77A5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B77A53">
        <w:rPr>
          <w:rFonts w:eastAsia="Times New Roman" w:cs="Arial"/>
          <w:sz w:val="24"/>
          <w:szCs w:val="24"/>
          <w:lang w:eastAsia="it-IT"/>
        </w:rPr>
        <w:t xml:space="preserve">dell’art.3, comma2, del </w:t>
      </w:r>
      <w:proofErr w:type="spellStart"/>
      <w:r w:rsidRPr="00B77A53">
        <w:rPr>
          <w:rFonts w:eastAsia="Times New Roman" w:cs="Arial"/>
          <w:sz w:val="24"/>
          <w:szCs w:val="24"/>
          <w:lang w:eastAsia="it-IT"/>
        </w:rPr>
        <w:t>D.Lgs</w:t>
      </w:r>
      <w:proofErr w:type="spellEnd"/>
      <w:r w:rsidRPr="00B77A53">
        <w:rPr>
          <w:rFonts w:eastAsia="Times New Roman" w:cs="Arial"/>
          <w:sz w:val="24"/>
          <w:szCs w:val="24"/>
          <w:lang w:eastAsia="it-IT"/>
        </w:rPr>
        <w:t xml:space="preserve"> n.39/93) </w:t>
      </w:r>
    </w:p>
    <w:p w:rsidR="00B77A53" w:rsidRDefault="00B77A53" w:rsidP="00B77A53">
      <w:pPr>
        <w:pStyle w:val="Paragrafoelenco"/>
        <w:jc w:val="right"/>
      </w:pPr>
    </w:p>
    <w:sectPr w:rsidR="00B77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DB0"/>
    <w:multiLevelType w:val="hybridMultilevel"/>
    <w:tmpl w:val="0AD86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065D"/>
    <w:multiLevelType w:val="hybridMultilevel"/>
    <w:tmpl w:val="4ECEB860"/>
    <w:lvl w:ilvl="0" w:tplc="2F0AE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20"/>
    <w:rsid w:val="001E6510"/>
    <w:rsid w:val="00440C23"/>
    <w:rsid w:val="0053762D"/>
    <w:rsid w:val="00B30320"/>
    <w:rsid w:val="00B77A53"/>
    <w:rsid w:val="00C6334E"/>
    <w:rsid w:val="00D95F11"/>
    <w:rsid w:val="00E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C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C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C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C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Meluccia</cp:lastModifiedBy>
  <cp:revision>3</cp:revision>
  <dcterms:created xsi:type="dcterms:W3CDTF">2017-09-07T17:40:00Z</dcterms:created>
  <dcterms:modified xsi:type="dcterms:W3CDTF">2017-09-07T19:19:00Z</dcterms:modified>
</cp:coreProperties>
</file>